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B5" w:rsidRPr="003567B5" w:rsidRDefault="003567B5" w:rsidP="003567B5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b/>
          <w:sz w:val="28"/>
          <w:szCs w:val="28"/>
          <w:lang w:eastAsia="ru-RU"/>
        </w:rPr>
      </w:pPr>
      <w:hyperlink r:id="rId4" w:history="1">
        <w:r w:rsidRPr="003567B5">
          <w:rPr>
            <w:rFonts w:ascii="Constantia" w:eastAsia="Times New Roman" w:hAnsi="Constantia" w:cs="Times New Roman"/>
            <w:b/>
            <w:sz w:val="28"/>
            <w:szCs w:val="28"/>
            <w:lang w:eastAsia="ru-RU"/>
          </w:rPr>
          <w:t>Курс</w:t>
        </w:r>
        <w:bookmarkStart w:id="0" w:name="_GoBack"/>
        <w:bookmarkEnd w:id="0"/>
        <w:r w:rsidRPr="003567B5">
          <w:rPr>
            <w:rFonts w:ascii="Constantia" w:eastAsia="Times New Roman" w:hAnsi="Constantia" w:cs="Times New Roman"/>
            <w:b/>
            <w:sz w:val="28"/>
            <w:szCs w:val="28"/>
            <w:lang w:eastAsia="ru-RU"/>
          </w:rPr>
          <w:t>кая область уверенно занимает 10-е место в России по доле зарегистрированных граждан на портале Госуслуг</w:t>
        </w:r>
      </w:hyperlink>
    </w:p>
    <w:p w:rsidR="003E5AD3" w:rsidRPr="003567B5" w:rsidRDefault="003E5AD3">
      <w:pPr>
        <w:rPr>
          <w:sz w:val="28"/>
          <w:szCs w:val="28"/>
        </w:rPr>
      </w:pPr>
    </w:p>
    <w:p w:rsidR="003567B5" w:rsidRPr="003567B5" w:rsidRDefault="003567B5" w:rsidP="003567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sz w:val="28"/>
          <w:szCs w:val="28"/>
        </w:rPr>
      </w:pPr>
      <w:r w:rsidRPr="003567B5">
        <w:rPr>
          <w:rFonts w:ascii="Constantia" w:hAnsi="Constantia"/>
          <w:sz w:val="28"/>
          <w:szCs w:val="28"/>
        </w:rPr>
        <w:t>Об этом сообщили в комитете цифрового развития и связи Курской области.</w:t>
      </w:r>
    </w:p>
    <w:p w:rsidR="003567B5" w:rsidRPr="003567B5" w:rsidRDefault="003567B5" w:rsidP="003567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sz w:val="28"/>
          <w:szCs w:val="28"/>
        </w:rPr>
      </w:pPr>
      <w:r w:rsidRPr="003567B5">
        <w:rPr>
          <w:rFonts w:ascii="Constantia" w:hAnsi="Constantia"/>
          <w:sz w:val="28"/>
          <w:szCs w:val="28"/>
        </w:rPr>
        <w:t>Подведены итоги реализации национальной программы «Цифровая экономика Российской Федерации» в Курской области за 2018 год.</w:t>
      </w:r>
    </w:p>
    <w:p w:rsidR="003567B5" w:rsidRPr="003567B5" w:rsidRDefault="003567B5" w:rsidP="003567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sz w:val="28"/>
          <w:szCs w:val="28"/>
        </w:rPr>
      </w:pPr>
      <w:r w:rsidRPr="003567B5">
        <w:rPr>
          <w:rFonts w:ascii="Constantia" w:hAnsi="Constantia"/>
          <w:sz w:val="28"/>
          <w:szCs w:val="28"/>
        </w:rPr>
        <w:t>Уровень готовности к электронному способу взаимодействия с госструктурами характеризуется количеством граждан, зарегистрированными на Едином портале Госуслуг. В регионе он составляет 95,1% населения старше 14 лет.</w:t>
      </w:r>
    </w:p>
    <w:p w:rsidR="003567B5" w:rsidRPr="003567B5" w:rsidRDefault="003567B5" w:rsidP="003567B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sz w:val="28"/>
          <w:szCs w:val="28"/>
        </w:rPr>
      </w:pPr>
      <w:r w:rsidRPr="003567B5">
        <w:rPr>
          <w:rFonts w:ascii="Constantia" w:hAnsi="Constantia"/>
          <w:sz w:val="28"/>
          <w:szCs w:val="28"/>
        </w:rPr>
        <w:t>Курская область уверенно занимает 10 место в общефедеральном списке по доле зарегистрированных граждан в ЕСИА.</w:t>
      </w:r>
    </w:p>
    <w:p w:rsidR="003567B5" w:rsidRPr="003567B5" w:rsidRDefault="003567B5">
      <w:pPr>
        <w:rPr>
          <w:sz w:val="28"/>
          <w:szCs w:val="28"/>
        </w:rPr>
      </w:pPr>
    </w:p>
    <w:sectPr w:rsidR="003567B5" w:rsidRPr="0035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B5"/>
    <w:rsid w:val="003567B5"/>
    <w:rsid w:val="003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5D4F4-5C87-45B6-B44B-5F010A46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6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67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567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v.rkursk.ru/2019/04/22/%d0%ba%d1%83%d1%80%d1%81%d0%ba%d0%b0%d1%8f-%d0%be%d0%b1%d0%bb%d0%b0%d1%81%d1%82%d1%8c-%d0%b7%d0%b0%d0%bd%d0%b8%d0%bc%d0%b0%d0%b5%d1%82-%d1%83%d0%b2%d0%b5%d1%80%d0%b5%d0%bd%d0%bd%d0%be%d0%b5-10-%d0%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2019-04-22T08:30:00Z</dcterms:created>
  <dcterms:modified xsi:type="dcterms:W3CDTF">2019-04-22T08:31:00Z</dcterms:modified>
</cp:coreProperties>
</file>